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2A" w:rsidRPr="005206E9" w:rsidRDefault="00C9352A" w:rsidP="00C9352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C74498" wp14:editId="0F9F7B0D">
            <wp:extent cx="523875" cy="638175"/>
            <wp:effectExtent l="0" t="0" r="9525" b="0"/>
            <wp:docPr id="4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52A" w:rsidRPr="005206E9" w:rsidRDefault="00C9352A" w:rsidP="00C93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352A" w:rsidRPr="005206E9" w:rsidRDefault="00C9352A" w:rsidP="00C935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352A" w:rsidRPr="005206E9" w:rsidRDefault="00C9352A" w:rsidP="00C935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352A" w:rsidRPr="005206E9" w:rsidRDefault="00C9352A" w:rsidP="00C93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352A" w:rsidRPr="005206E9" w:rsidRDefault="00C9352A" w:rsidP="00C935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352A" w:rsidRDefault="00C9352A" w:rsidP="00C935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352A" w:rsidRPr="005206E9" w:rsidRDefault="00C9352A" w:rsidP="00C935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3366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352A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352A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352A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C9352A" w:rsidRPr="00C72072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ПрАТ «Київобленерго»</w:t>
      </w:r>
    </w:p>
    <w:p w:rsidR="00C9352A" w:rsidRPr="00C72072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352A" w:rsidRPr="00C72072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352A" w:rsidRPr="00C72072" w:rsidRDefault="00C9352A" w:rsidP="00C935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«Київобленерго» ( № 27/1/910)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ТП-10/0,4кВ по вул. Нове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Шосев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м. Буча,  враховуючи висновок комісійного обстеження за участю представника ПрАТ «Київобленерго» та структурних підрозділів Бучанської міської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встановлено,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ТП-10/0.4 кВ будуть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пошкоджувати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облаштовані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зелені зони, заважатиме прокладанню вулиці та тротуарів, ремонту та асфальтуванню дороги, а також не відповідає вимогам та правилам благоустрою м.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C9352A" w:rsidRPr="00C72072" w:rsidRDefault="00C9352A" w:rsidP="00C935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52A" w:rsidRPr="00F17F8D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8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9352A" w:rsidRPr="00F17F8D" w:rsidRDefault="00C9352A" w:rsidP="00C935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A" w:rsidRPr="00F17F8D" w:rsidRDefault="00C9352A" w:rsidP="00C9352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ПрАТ «Київобленерго»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задоволенні заяви  щодо відведення земельної ділянки для розміщення </w:t>
      </w:r>
      <w:r w:rsidRPr="00F17F8D">
        <w:rPr>
          <w:rFonts w:ascii="Times New Roman" w:hAnsi="Times New Roman" w:cs="Times New Roman"/>
          <w:sz w:val="28"/>
          <w:szCs w:val="28"/>
        </w:rPr>
        <w:t xml:space="preserve"> ТП-10/0,4кВ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>по вул. Нове Шосе</w:t>
      </w:r>
      <w:r w:rsidRPr="00F17F8D">
        <w:rPr>
          <w:rFonts w:ascii="Times New Roman" w:hAnsi="Times New Roman" w:cs="Times New Roman"/>
          <w:sz w:val="28"/>
          <w:szCs w:val="28"/>
        </w:rPr>
        <w:t xml:space="preserve"> в м.Буча. </w:t>
      </w:r>
    </w:p>
    <w:p w:rsidR="00C9352A" w:rsidRPr="00F17F8D" w:rsidRDefault="00C9352A" w:rsidP="00C9352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>Рекомендувати  ПрАТ «Київобленерго»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відділом містобудування та архітектури, інспекцією з благоустрою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земельну ділянку для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</w:t>
      </w:r>
      <w:r w:rsidRPr="00F17F8D">
        <w:rPr>
          <w:rFonts w:ascii="Times New Roman" w:hAnsi="Times New Roman" w:cs="Times New Roman"/>
          <w:sz w:val="28"/>
          <w:szCs w:val="28"/>
        </w:rPr>
        <w:t>ТП-10/0,4кВ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Нове шосе в м. Буча.</w:t>
      </w:r>
    </w:p>
    <w:p w:rsidR="00C9352A" w:rsidRPr="00F17F8D" w:rsidRDefault="00C9352A" w:rsidP="00C9352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>.</w:t>
      </w:r>
    </w:p>
    <w:p w:rsidR="00C9352A" w:rsidRPr="00F17F8D" w:rsidRDefault="00C9352A" w:rsidP="00C9352A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52A" w:rsidRPr="00E66BCB" w:rsidRDefault="00C9352A" w:rsidP="00C9352A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352A" w:rsidRDefault="00C9352A" w:rsidP="00C935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52A" w:rsidRPr="00DD79C7" w:rsidRDefault="00C9352A" w:rsidP="00C9352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4D4E27" w:rsidRDefault="004D4E27"/>
    <w:sectPr w:rsidR="004D4E27" w:rsidSect="00C935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2563D"/>
    <w:multiLevelType w:val="hybridMultilevel"/>
    <w:tmpl w:val="B476C218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64"/>
    <w:rsid w:val="003F6264"/>
    <w:rsid w:val="004D4E27"/>
    <w:rsid w:val="00687D71"/>
    <w:rsid w:val="00C9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04A0A-EA70-4DB8-86D1-B65F6C17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93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2019-08-02T07:07:00Z</dcterms:created>
  <dcterms:modified xsi:type="dcterms:W3CDTF">2019-08-02T07:07:00Z</dcterms:modified>
</cp:coreProperties>
</file>